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5CCB" w14:textId="77777777" w:rsidR="00F37670" w:rsidRDefault="00F37670" w:rsidP="00E5435B">
      <w:pPr>
        <w:ind w:right="-268"/>
        <w:jc w:val="right"/>
        <w:rPr>
          <w:rFonts w:asciiTheme="majorHAnsi" w:hAnsiTheme="majorHAnsi" w:cstheme="majorHAnsi"/>
        </w:rPr>
      </w:pPr>
    </w:p>
    <w:p w14:paraId="6C93414F" w14:textId="67D201C2" w:rsidR="00CA139A" w:rsidRPr="00E5435B" w:rsidRDefault="00E5435B" w:rsidP="00E5435B">
      <w:pPr>
        <w:ind w:right="-268"/>
        <w:jc w:val="right"/>
        <w:rPr>
          <w:rFonts w:asciiTheme="majorHAnsi" w:hAnsiTheme="majorHAnsi" w:cstheme="majorHAnsi"/>
        </w:rPr>
      </w:pPr>
      <w:r w:rsidRPr="00E5435B">
        <w:rPr>
          <w:rFonts w:asciiTheme="majorHAnsi" w:hAnsiTheme="majorHAnsi" w:cstheme="majorHAnsi"/>
        </w:rPr>
        <w:t>Communiqué de presse</w:t>
      </w:r>
    </w:p>
    <w:p w14:paraId="74C4FD46" w14:textId="2739A72D" w:rsidR="00E5435B" w:rsidRPr="00E5435B" w:rsidRDefault="00E5435B" w:rsidP="00E5435B">
      <w:pPr>
        <w:ind w:right="-268"/>
        <w:jc w:val="right"/>
        <w:rPr>
          <w:rFonts w:asciiTheme="majorHAnsi" w:hAnsiTheme="majorHAnsi" w:cstheme="majorHAnsi"/>
          <w:b/>
          <w:bCs/>
          <w:sz w:val="26"/>
          <w:szCs w:val="26"/>
        </w:rPr>
      </w:pPr>
      <w:r w:rsidRPr="00E5435B">
        <w:rPr>
          <w:rFonts w:asciiTheme="majorHAnsi" w:hAnsiTheme="majorHAnsi" w:cstheme="majorHAnsi"/>
          <w:b/>
          <w:bCs/>
          <w:sz w:val="26"/>
          <w:szCs w:val="26"/>
        </w:rPr>
        <w:t>Pour diffusion immédiate</w:t>
      </w:r>
    </w:p>
    <w:p w14:paraId="56532321" w14:textId="77777777" w:rsidR="00E5435B" w:rsidRDefault="00E5435B" w:rsidP="00E5435B">
      <w:pPr>
        <w:pStyle w:val="NormalWeb"/>
        <w:spacing w:before="0" w:beforeAutospacing="0" w:after="0" w:afterAutospacing="0"/>
        <w:jc w:val="center"/>
        <w:rPr>
          <w:rFonts w:asciiTheme="majorHAnsi" w:hAnsiTheme="majorHAnsi" w:cstheme="majorHAnsi"/>
          <w:b/>
          <w:bCs/>
          <w:color w:val="000000"/>
        </w:rPr>
      </w:pPr>
    </w:p>
    <w:p w14:paraId="6D0B7631" w14:textId="77777777" w:rsidR="00F37670" w:rsidRDefault="00F37670" w:rsidP="00DE186A">
      <w:pPr>
        <w:pStyle w:val="NormalWeb"/>
        <w:spacing w:before="0" w:beforeAutospacing="0" w:after="0" w:afterAutospacing="0"/>
        <w:rPr>
          <w:rFonts w:asciiTheme="majorHAnsi" w:hAnsiTheme="majorHAnsi" w:cstheme="majorHAnsi"/>
          <w:b/>
          <w:bCs/>
          <w:color w:val="000000"/>
        </w:rPr>
      </w:pPr>
    </w:p>
    <w:p w14:paraId="18A387FB" w14:textId="1A2151D7" w:rsidR="00E5435B" w:rsidRPr="00C85AD8" w:rsidRDefault="00081F6A" w:rsidP="00E5435B">
      <w:pPr>
        <w:pStyle w:val="NormalWeb"/>
        <w:spacing w:before="0" w:beforeAutospacing="0" w:after="0" w:afterAutospacing="0"/>
        <w:jc w:val="center"/>
        <w:rPr>
          <w:rFonts w:asciiTheme="majorHAnsi" w:hAnsiTheme="majorHAnsi" w:cstheme="majorHAnsi"/>
          <w:sz w:val="26"/>
          <w:szCs w:val="26"/>
        </w:rPr>
      </w:pPr>
      <w:r w:rsidRPr="00C85AD8">
        <w:rPr>
          <w:rFonts w:asciiTheme="majorHAnsi" w:hAnsiTheme="majorHAnsi" w:cstheme="majorHAnsi"/>
          <w:b/>
          <w:bCs/>
          <w:color w:val="000000"/>
          <w:sz w:val="26"/>
          <w:szCs w:val="26"/>
        </w:rPr>
        <w:t>400 TABLETTES ÉLECTRONIQUES MISES À LA DISPOSITION DES MILIEUX DE VIE POUR AÎNÉS </w:t>
      </w:r>
    </w:p>
    <w:p w14:paraId="54A45643" w14:textId="2B60A0FB" w:rsidR="00E5435B" w:rsidRPr="00C85AD8" w:rsidRDefault="00081F6A" w:rsidP="00E5435B">
      <w:pPr>
        <w:pStyle w:val="NormalWeb"/>
        <w:spacing w:before="0" w:beforeAutospacing="0" w:after="0" w:afterAutospacing="0"/>
        <w:jc w:val="center"/>
        <w:rPr>
          <w:rFonts w:asciiTheme="majorHAnsi" w:hAnsiTheme="majorHAnsi" w:cstheme="majorHAnsi"/>
          <w:sz w:val="26"/>
          <w:szCs w:val="26"/>
        </w:rPr>
      </w:pPr>
      <w:r w:rsidRPr="00C85AD8">
        <w:rPr>
          <w:rFonts w:asciiTheme="majorHAnsi" w:hAnsiTheme="majorHAnsi" w:cstheme="majorHAnsi"/>
          <w:b/>
          <w:bCs/>
          <w:color w:val="000000"/>
          <w:sz w:val="26"/>
          <w:szCs w:val="26"/>
        </w:rPr>
        <w:t>AFIN DE BRISER L’ISOLEMENT DES PERSONNES HÉBERGÉES.</w:t>
      </w:r>
    </w:p>
    <w:p w14:paraId="3F8E3D61" w14:textId="4E779D0D" w:rsidR="00E5435B" w:rsidRDefault="00E5435B" w:rsidP="00E5435B">
      <w:pPr>
        <w:pStyle w:val="NormalWeb"/>
        <w:spacing w:before="0" w:beforeAutospacing="0" w:after="0" w:afterAutospacing="0"/>
        <w:jc w:val="center"/>
        <w:rPr>
          <w:rFonts w:asciiTheme="majorHAnsi" w:hAnsiTheme="majorHAnsi" w:cstheme="majorHAnsi"/>
        </w:rPr>
      </w:pPr>
    </w:p>
    <w:p w14:paraId="5DD0E36C" w14:textId="77777777" w:rsidR="00E5435B" w:rsidRPr="00E5435B" w:rsidRDefault="00E5435B" w:rsidP="00E5435B">
      <w:pPr>
        <w:pStyle w:val="NormalWeb"/>
        <w:spacing w:before="0" w:beforeAutospacing="0" w:after="0" w:afterAutospacing="0"/>
        <w:jc w:val="center"/>
        <w:rPr>
          <w:rFonts w:asciiTheme="majorHAnsi" w:hAnsiTheme="majorHAnsi" w:cstheme="majorHAnsi"/>
        </w:rPr>
      </w:pPr>
    </w:p>
    <w:p w14:paraId="4ED58170" w14:textId="714A4FD0" w:rsidR="00E5435B" w:rsidRPr="00E5435B" w:rsidRDefault="00B0785C" w:rsidP="00E5435B">
      <w:pPr>
        <w:pStyle w:val="NormalWeb"/>
        <w:spacing w:before="0" w:beforeAutospacing="0" w:after="0" w:afterAutospacing="0"/>
        <w:ind w:right="113"/>
        <w:jc w:val="both"/>
        <w:rPr>
          <w:rFonts w:asciiTheme="majorHAnsi" w:hAnsiTheme="majorHAnsi" w:cstheme="majorHAnsi"/>
        </w:rPr>
      </w:pPr>
      <w:r w:rsidRPr="00E5435B">
        <w:rPr>
          <w:rFonts w:asciiTheme="majorHAnsi" w:hAnsiTheme="majorHAnsi" w:cstheme="majorHAnsi"/>
          <w:b/>
          <w:bCs/>
          <w:lang w:val="fr-FR"/>
        </w:rPr>
        <w:t>MONTR</w:t>
      </w:r>
      <w:r>
        <w:rPr>
          <w:rFonts w:asciiTheme="majorHAnsi" w:hAnsiTheme="majorHAnsi" w:cstheme="majorHAnsi"/>
          <w:b/>
          <w:bCs/>
          <w:lang w:val="fr-FR"/>
        </w:rPr>
        <w:t>É</w:t>
      </w:r>
      <w:r w:rsidRPr="00E5435B">
        <w:rPr>
          <w:rFonts w:asciiTheme="majorHAnsi" w:hAnsiTheme="majorHAnsi" w:cstheme="majorHAnsi"/>
          <w:b/>
          <w:bCs/>
          <w:lang w:val="fr-FR"/>
        </w:rPr>
        <w:t>AL</w:t>
      </w:r>
      <w:r w:rsidR="00E5435B" w:rsidRPr="00E5435B">
        <w:rPr>
          <w:rFonts w:asciiTheme="majorHAnsi" w:hAnsiTheme="majorHAnsi" w:cstheme="majorHAnsi"/>
          <w:b/>
          <w:bCs/>
          <w:lang w:val="fr-FR"/>
        </w:rPr>
        <w:t>, le 2</w:t>
      </w:r>
      <w:r w:rsidR="00081F6A">
        <w:rPr>
          <w:rFonts w:asciiTheme="majorHAnsi" w:hAnsiTheme="majorHAnsi" w:cstheme="majorHAnsi"/>
          <w:b/>
          <w:bCs/>
          <w:lang w:val="fr-FR"/>
        </w:rPr>
        <w:t>7</w:t>
      </w:r>
      <w:r w:rsidR="00E5435B" w:rsidRPr="00E5435B">
        <w:rPr>
          <w:rFonts w:asciiTheme="majorHAnsi" w:hAnsiTheme="majorHAnsi" w:cstheme="majorHAnsi"/>
          <w:b/>
          <w:bCs/>
          <w:lang w:val="fr-FR"/>
        </w:rPr>
        <w:t xml:space="preserve"> avril 2020 </w:t>
      </w:r>
      <w:r>
        <w:rPr>
          <w:rFonts w:asciiTheme="majorHAnsi" w:hAnsiTheme="majorHAnsi" w:cstheme="majorHAnsi"/>
          <w:lang w:val="fr-FR"/>
        </w:rPr>
        <w:t>-</w:t>
      </w:r>
      <w:r w:rsidR="00E5435B" w:rsidRPr="00E5435B">
        <w:rPr>
          <w:rFonts w:asciiTheme="majorHAnsi" w:hAnsiTheme="majorHAnsi" w:cstheme="majorHAnsi"/>
          <w:lang w:val="fr-FR"/>
        </w:rPr>
        <w:t> </w:t>
      </w:r>
      <w:r w:rsidR="00081F6A">
        <w:rPr>
          <w:rFonts w:asciiTheme="majorHAnsi" w:hAnsiTheme="majorHAnsi" w:cstheme="majorHAnsi"/>
          <w:lang w:val="fr-FR"/>
        </w:rPr>
        <w:t xml:space="preserve">Ayant </w:t>
      </w:r>
      <w:r w:rsidR="00101D18">
        <w:rPr>
          <w:rFonts w:asciiTheme="majorHAnsi" w:hAnsiTheme="majorHAnsi" w:cstheme="majorHAnsi"/>
          <w:lang w:val="fr-FR"/>
        </w:rPr>
        <w:t xml:space="preserve">récemment </w:t>
      </w:r>
      <w:r w:rsidR="00081F6A">
        <w:rPr>
          <w:rFonts w:asciiTheme="majorHAnsi" w:hAnsiTheme="majorHAnsi" w:cstheme="majorHAnsi"/>
          <w:lang w:val="fr-FR"/>
        </w:rPr>
        <w:t>uni leurs forces</w:t>
      </w:r>
      <w:r w:rsidR="00101D18">
        <w:rPr>
          <w:rFonts w:asciiTheme="majorHAnsi" w:hAnsiTheme="majorHAnsi" w:cstheme="majorHAnsi"/>
          <w:lang w:val="fr-FR"/>
        </w:rPr>
        <w:t xml:space="preserve"> pour </w:t>
      </w:r>
      <w:r w:rsidR="00101D18" w:rsidRPr="00E5435B">
        <w:rPr>
          <w:rFonts w:asciiTheme="majorHAnsi" w:hAnsiTheme="majorHAnsi" w:cstheme="majorHAnsi"/>
          <w:lang w:val="fr-FR"/>
        </w:rPr>
        <w:t>briser l’isolement social des personnes hébergées</w:t>
      </w:r>
      <w:r w:rsidR="00101D18">
        <w:rPr>
          <w:rFonts w:asciiTheme="majorHAnsi" w:hAnsiTheme="majorHAnsi" w:cstheme="majorHAnsi"/>
          <w:lang w:val="fr-FR"/>
        </w:rPr>
        <w:t xml:space="preserve"> en milieux de vie pour aînés</w:t>
      </w:r>
      <w:r w:rsidR="00081F6A">
        <w:rPr>
          <w:rFonts w:asciiTheme="majorHAnsi" w:hAnsiTheme="majorHAnsi" w:cstheme="majorHAnsi"/>
          <w:lang w:val="fr-FR"/>
        </w:rPr>
        <w:t>, les</w:t>
      </w:r>
      <w:r w:rsidR="00E5435B" w:rsidRPr="00E5435B">
        <w:rPr>
          <w:rFonts w:asciiTheme="majorHAnsi" w:hAnsiTheme="majorHAnsi" w:cstheme="majorHAnsi"/>
          <w:lang w:val="fr-FR"/>
        </w:rPr>
        <w:t xml:space="preserve"> Fondation</w:t>
      </w:r>
      <w:r w:rsidR="00081F6A">
        <w:rPr>
          <w:rFonts w:asciiTheme="majorHAnsi" w:hAnsiTheme="majorHAnsi" w:cstheme="majorHAnsi"/>
          <w:lang w:val="fr-FR"/>
        </w:rPr>
        <w:t>s</w:t>
      </w:r>
      <w:r w:rsidR="00E5435B" w:rsidRPr="00E5435B">
        <w:rPr>
          <w:rFonts w:asciiTheme="majorHAnsi" w:hAnsiTheme="majorHAnsi" w:cstheme="majorHAnsi"/>
          <w:lang w:val="fr-FR"/>
        </w:rPr>
        <w:t xml:space="preserve"> </w:t>
      </w:r>
      <w:r w:rsidR="00E5435B">
        <w:rPr>
          <w:rFonts w:asciiTheme="majorHAnsi" w:hAnsiTheme="majorHAnsi" w:cstheme="majorHAnsi"/>
          <w:lang w:val="fr-FR"/>
        </w:rPr>
        <w:t xml:space="preserve">Luc Maurice, </w:t>
      </w:r>
      <w:r w:rsidR="00081F6A" w:rsidRPr="00E5435B">
        <w:rPr>
          <w:rFonts w:asciiTheme="majorHAnsi" w:hAnsiTheme="majorHAnsi" w:cstheme="majorHAnsi"/>
          <w:lang w:val="fr-FR"/>
        </w:rPr>
        <w:t>Claire et Jean-Pierre Léger</w:t>
      </w:r>
      <w:r w:rsidR="00081F6A">
        <w:rPr>
          <w:rFonts w:asciiTheme="majorHAnsi" w:hAnsiTheme="majorHAnsi" w:cstheme="majorHAnsi"/>
          <w:lang w:val="fr-FR"/>
        </w:rPr>
        <w:t xml:space="preserve">, </w:t>
      </w:r>
      <w:r w:rsidR="00E5435B" w:rsidRPr="00E5435B">
        <w:rPr>
          <w:rFonts w:asciiTheme="majorHAnsi" w:hAnsiTheme="majorHAnsi" w:cstheme="majorHAnsi"/>
          <w:lang w:val="fr-FR"/>
        </w:rPr>
        <w:t>Famille Godin</w:t>
      </w:r>
      <w:r w:rsidR="00081F6A">
        <w:rPr>
          <w:rFonts w:asciiTheme="majorHAnsi" w:hAnsiTheme="majorHAnsi" w:cstheme="majorHAnsi"/>
          <w:lang w:val="fr-FR"/>
        </w:rPr>
        <w:t xml:space="preserve"> ainsi que</w:t>
      </w:r>
      <w:r w:rsidR="00E5435B" w:rsidRPr="00E5435B">
        <w:rPr>
          <w:rFonts w:asciiTheme="majorHAnsi" w:hAnsiTheme="majorHAnsi" w:cstheme="majorHAnsi"/>
          <w:lang w:val="fr-FR"/>
        </w:rPr>
        <w:t xml:space="preserve"> Sandra et Alain Bouchard</w:t>
      </w:r>
      <w:r w:rsidR="00B227ED">
        <w:rPr>
          <w:rFonts w:asciiTheme="majorHAnsi" w:hAnsiTheme="majorHAnsi" w:cstheme="majorHAnsi"/>
          <w:lang w:val="fr-FR"/>
        </w:rPr>
        <w:t>,</w:t>
      </w:r>
      <w:r w:rsidR="00E5435B" w:rsidRPr="00E5435B">
        <w:rPr>
          <w:rFonts w:asciiTheme="majorHAnsi" w:hAnsiTheme="majorHAnsi" w:cstheme="majorHAnsi"/>
          <w:lang w:val="fr-FR"/>
        </w:rPr>
        <w:t xml:space="preserve"> </w:t>
      </w:r>
      <w:r w:rsidR="00081F6A">
        <w:rPr>
          <w:rFonts w:asciiTheme="majorHAnsi" w:hAnsiTheme="majorHAnsi" w:cstheme="majorHAnsi"/>
          <w:lang w:val="fr-FR"/>
        </w:rPr>
        <w:t>sont</w:t>
      </w:r>
      <w:r w:rsidR="00E5435B">
        <w:rPr>
          <w:rFonts w:asciiTheme="majorHAnsi" w:hAnsiTheme="majorHAnsi" w:cstheme="majorHAnsi"/>
          <w:lang w:val="fr-FR"/>
        </w:rPr>
        <w:t xml:space="preserve"> heureuse</w:t>
      </w:r>
      <w:r w:rsidR="00081F6A">
        <w:rPr>
          <w:rFonts w:asciiTheme="majorHAnsi" w:hAnsiTheme="majorHAnsi" w:cstheme="majorHAnsi"/>
          <w:lang w:val="fr-FR"/>
        </w:rPr>
        <w:t>s</w:t>
      </w:r>
      <w:r w:rsidR="00E5435B">
        <w:rPr>
          <w:rFonts w:asciiTheme="majorHAnsi" w:hAnsiTheme="majorHAnsi" w:cstheme="majorHAnsi"/>
          <w:lang w:val="fr-FR"/>
        </w:rPr>
        <w:t xml:space="preserve"> d’annoncer que</w:t>
      </w:r>
      <w:r w:rsidR="00E5435B" w:rsidRPr="00E5435B">
        <w:rPr>
          <w:rFonts w:asciiTheme="majorHAnsi" w:hAnsiTheme="majorHAnsi" w:cstheme="majorHAnsi"/>
          <w:lang w:val="fr-FR"/>
        </w:rPr>
        <w:t xml:space="preserve"> 400 tablettes électroniques ont été remises à plusieurs établissements du réseau de la santé et des services sociaux. </w:t>
      </w:r>
      <w:r w:rsidR="00E5435B">
        <w:rPr>
          <w:rFonts w:asciiTheme="majorHAnsi" w:hAnsiTheme="majorHAnsi" w:cstheme="majorHAnsi"/>
          <w:lang w:val="fr-FR"/>
        </w:rPr>
        <w:t xml:space="preserve">Réalisée avec la </w:t>
      </w:r>
      <w:r w:rsidR="00E5435B" w:rsidRPr="00E5435B">
        <w:rPr>
          <w:rFonts w:asciiTheme="majorHAnsi" w:hAnsiTheme="majorHAnsi" w:cstheme="majorHAnsi"/>
          <w:lang w:val="fr-FR"/>
        </w:rPr>
        <w:t xml:space="preserve">collaboration </w:t>
      </w:r>
      <w:r w:rsidR="00E5435B">
        <w:rPr>
          <w:rFonts w:asciiTheme="majorHAnsi" w:hAnsiTheme="majorHAnsi" w:cstheme="majorHAnsi"/>
          <w:lang w:val="fr-FR"/>
        </w:rPr>
        <w:t>du</w:t>
      </w:r>
      <w:r w:rsidR="00E5435B" w:rsidRPr="00E5435B">
        <w:rPr>
          <w:rFonts w:asciiTheme="majorHAnsi" w:hAnsiTheme="majorHAnsi" w:cstheme="majorHAnsi"/>
          <w:lang w:val="fr-FR"/>
        </w:rPr>
        <w:t xml:space="preserve"> Gouvernement du Québec</w:t>
      </w:r>
      <w:r w:rsidR="00E5435B">
        <w:rPr>
          <w:rFonts w:asciiTheme="majorHAnsi" w:hAnsiTheme="majorHAnsi" w:cstheme="majorHAnsi"/>
          <w:lang w:val="fr-FR"/>
        </w:rPr>
        <w:t xml:space="preserve">, cette généreuse initiative </w:t>
      </w:r>
      <w:r w:rsidR="00E5435B" w:rsidRPr="00E5435B">
        <w:rPr>
          <w:rFonts w:asciiTheme="majorHAnsi" w:hAnsiTheme="majorHAnsi" w:cstheme="majorHAnsi"/>
          <w:lang w:val="fr-FR"/>
        </w:rPr>
        <w:t xml:space="preserve">contribuera </w:t>
      </w:r>
      <w:r w:rsidR="00B227ED">
        <w:rPr>
          <w:rFonts w:asciiTheme="majorHAnsi" w:hAnsiTheme="majorHAnsi" w:cstheme="majorHAnsi"/>
          <w:lang w:val="fr-FR"/>
        </w:rPr>
        <w:t xml:space="preserve">notamment </w:t>
      </w:r>
      <w:r w:rsidR="00E5435B" w:rsidRPr="00E5435B">
        <w:rPr>
          <w:rFonts w:asciiTheme="majorHAnsi" w:hAnsiTheme="majorHAnsi" w:cstheme="majorHAnsi"/>
          <w:lang w:val="fr-FR"/>
        </w:rPr>
        <w:t xml:space="preserve">à </w:t>
      </w:r>
      <w:r w:rsidR="00E5435B">
        <w:rPr>
          <w:rFonts w:asciiTheme="majorHAnsi" w:hAnsiTheme="majorHAnsi" w:cstheme="majorHAnsi"/>
          <w:lang w:val="fr-FR"/>
        </w:rPr>
        <w:t>favoris</w:t>
      </w:r>
      <w:r w:rsidR="009D209D">
        <w:rPr>
          <w:rFonts w:asciiTheme="majorHAnsi" w:hAnsiTheme="majorHAnsi" w:cstheme="majorHAnsi"/>
          <w:lang w:val="fr-FR"/>
        </w:rPr>
        <w:t>er</w:t>
      </w:r>
      <w:r w:rsidR="00E5435B">
        <w:rPr>
          <w:rFonts w:asciiTheme="majorHAnsi" w:hAnsiTheme="majorHAnsi" w:cstheme="majorHAnsi"/>
          <w:lang w:val="fr-FR"/>
        </w:rPr>
        <w:t xml:space="preserve"> </w:t>
      </w:r>
      <w:r w:rsidR="00E5435B" w:rsidRPr="00E5435B">
        <w:rPr>
          <w:rFonts w:asciiTheme="majorHAnsi" w:hAnsiTheme="majorHAnsi" w:cstheme="majorHAnsi"/>
          <w:lang w:val="fr-FR"/>
        </w:rPr>
        <w:t xml:space="preserve">la communication entre les résidents des milieux de vie et </w:t>
      </w:r>
      <w:r w:rsidR="00B227ED">
        <w:rPr>
          <w:rFonts w:asciiTheme="majorHAnsi" w:hAnsiTheme="majorHAnsi" w:cstheme="majorHAnsi"/>
          <w:lang w:val="fr-FR"/>
        </w:rPr>
        <w:t>ceux qui leur sont chers.</w:t>
      </w:r>
    </w:p>
    <w:p w14:paraId="6FD37F4D" w14:textId="77777777" w:rsidR="00E5435B" w:rsidRPr="00E5435B" w:rsidRDefault="00E5435B" w:rsidP="00E5435B">
      <w:pPr>
        <w:pStyle w:val="NormalWeb"/>
        <w:spacing w:before="0" w:beforeAutospacing="0" w:after="0" w:afterAutospacing="0"/>
        <w:ind w:right="113"/>
        <w:jc w:val="both"/>
        <w:rPr>
          <w:rFonts w:asciiTheme="majorHAnsi" w:hAnsiTheme="majorHAnsi" w:cstheme="majorHAnsi"/>
        </w:rPr>
      </w:pPr>
    </w:p>
    <w:p w14:paraId="1FC7901B" w14:textId="7F9B718D" w:rsidR="00E5435B" w:rsidRPr="00E5435B" w:rsidRDefault="00E5435B" w:rsidP="00E5435B">
      <w:pPr>
        <w:pStyle w:val="NormalWeb"/>
        <w:spacing w:before="0" w:beforeAutospacing="0" w:after="0" w:afterAutospacing="0"/>
        <w:ind w:right="113"/>
        <w:jc w:val="both"/>
        <w:rPr>
          <w:rFonts w:asciiTheme="majorHAnsi" w:hAnsiTheme="majorHAnsi" w:cstheme="majorHAnsi"/>
        </w:rPr>
      </w:pPr>
      <w:r w:rsidRPr="00E5435B">
        <w:rPr>
          <w:rFonts w:asciiTheme="majorHAnsi" w:hAnsiTheme="majorHAnsi" w:cstheme="majorHAnsi"/>
          <w:lang w:val="fr-FR"/>
        </w:rPr>
        <w:t>Ce sont ainsi 16 établissements</w:t>
      </w:r>
      <w:r w:rsidR="00B227ED">
        <w:rPr>
          <w:rFonts w:asciiTheme="majorHAnsi" w:hAnsiTheme="majorHAnsi" w:cstheme="majorHAnsi"/>
          <w:lang w:val="fr-FR"/>
        </w:rPr>
        <w:t>,</w:t>
      </w:r>
      <w:r w:rsidRPr="00E5435B">
        <w:rPr>
          <w:rFonts w:asciiTheme="majorHAnsi" w:hAnsiTheme="majorHAnsi" w:cstheme="majorHAnsi"/>
          <w:lang w:val="fr-FR"/>
        </w:rPr>
        <w:t xml:space="preserve"> répartis dans 11 régions</w:t>
      </w:r>
      <w:r w:rsidR="00B227ED">
        <w:rPr>
          <w:rFonts w:asciiTheme="majorHAnsi" w:hAnsiTheme="majorHAnsi" w:cstheme="majorHAnsi"/>
          <w:lang w:val="fr-FR"/>
        </w:rPr>
        <w:t>,</w:t>
      </w:r>
      <w:r w:rsidRPr="00E5435B">
        <w:rPr>
          <w:rFonts w:asciiTheme="majorHAnsi" w:hAnsiTheme="majorHAnsi" w:cstheme="majorHAnsi"/>
          <w:lang w:val="fr-FR"/>
        </w:rPr>
        <w:t xml:space="preserve"> qui se voient </w:t>
      </w:r>
      <w:r w:rsidR="00B227ED">
        <w:rPr>
          <w:rFonts w:asciiTheme="majorHAnsi" w:hAnsiTheme="majorHAnsi" w:cstheme="majorHAnsi"/>
          <w:lang w:val="fr-FR"/>
        </w:rPr>
        <w:t>gracieusement remettre</w:t>
      </w:r>
      <w:r w:rsidRPr="00E5435B">
        <w:rPr>
          <w:rFonts w:asciiTheme="majorHAnsi" w:hAnsiTheme="majorHAnsi" w:cstheme="majorHAnsi"/>
          <w:lang w:val="fr-FR"/>
        </w:rPr>
        <w:t xml:space="preserve"> ces appareils</w:t>
      </w:r>
      <w:r w:rsidR="00B227ED">
        <w:rPr>
          <w:rFonts w:asciiTheme="majorHAnsi" w:hAnsiTheme="majorHAnsi" w:cstheme="majorHAnsi"/>
          <w:lang w:val="fr-FR"/>
        </w:rPr>
        <w:t xml:space="preserve"> qui permettront</w:t>
      </w:r>
      <w:r w:rsidRPr="00E5435B">
        <w:rPr>
          <w:rFonts w:asciiTheme="majorHAnsi" w:hAnsiTheme="majorHAnsi" w:cstheme="majorHAnsi"/>
          <w:lang w:val="fr-FR"/>
        </w:rPr>
        <w:t xml:space="preserve"> de répondre aux besoins exprimés par certains centres d’hébergement et de soins de longue durée publics, mais aussi par certains partenaires privés, pour faciliter les contacts et des échanges en vidéo entre les personnes hébergées et leurs proches, dans le contexte de l’urgence sanitaire liée à la pandémie de COVID-19. </w:t>
      </w:r>
    </w:p>
    <w:p w14:paraId="45F01B46" w14:textId="77777777" w:rsidR="00E5435B" w:rsidRPr="00E5435B" w:rsidRDefault="00E5435B" w:rsidP="00E5435B">
      <w:pPr>
        <w:pStyle w:val="NormalWeb"/>
        <w:spacing w:before="0" w:beforeAutospacing="0" w:after="0" w:afterAutospacing="0"/>
        <w:ind w:right="113"/>
        <w:jc w:val="both"/>
        <w:rPr>
          <w:rFonts w:asciiTheme="majorHAnsi" w:hAnsiTheme="majorHAnsi" w:cstheme="majorHAnsi"/>
        </w:rPr>
      </w:pPr>
    </w:p>
    <w:p w14:paraId="03E6B1A4" w14:textId="77777777" w:rsidR="00B227ED" w:rsidRDefault="00E5435B" w:rsidP="00E5435B">
      <w:pPr>
        <w:pStyle w:val="NormalWeb"/>
        <w:shd w:val="clear" w:color="auto" w:fill="FFFFFF"/>
        <w:spacing w:before="0" w:beforeAutospacing="0" w:after="0" w:afterAutospacing="0"/>
        <w:jc w:val="both"/>
        <w:rPr>
          <w:rFonts w:asciiTheme="majorHAnsi" w:hAnsiTheme="majorHAnsi" w:cstheme="majorHAnsi"/>
        </w:rPr>
      </w:pPr>
      <w:r w:rsidRPr="00E5435B">
        <w:rPr>
          <w:rFonts w:asciiTheme="majorHAnsi" w:hAnsiTheme="majorHAnsi" w:cstheme="majorHAnsi"/>
          <w:b/>
          <w:bCs/>
        </w:rPr>
        <w:t>Citation</w:t>
      </w:r>
      <w:r w:rsidR="00B227ED">
        <w:rPr>
          <w:rFonts w:asciiTheme="majorHAnsi" w:hAnsiTheme="majorHAnsi" w:cstheme="majorHAnsi"/>
          <w:b/>
          <w:bCs/>
        </w:rPr>
        <w:t>s</w:t>
      </w:r>
      <w:r w:rsidRPr="00E5435B">
        <w:rPr>
          <w:rFonts w:asciiTheme="majorHAnsi" w:hAnsiTheme="majorHAnsi" w:cstheme="majorHAnsi"/>
          <w:b/>
          <w:bCs/>
        </w:rPr>
        <w:t> :</w:t>
      </w:r>
    </w:p>
    <w:p w14:paraId="1694EF17" w14:textId="744C5238" w:rsidR="00E5435B" w:rsidRPr="00E5435B" w:rsidRDefault="00E5435B" w:rsidP="00E5435B">
      <w:pPr>
        <w:pStyle w:val="NormalWeb"/>
        <w:shd w:val="clear" w:color="auto" w:fill="FFFFFF"/>
        <w:spacing w:before="0" w:beforeAutospacing="0" w:after="0" w:afterAutospacing="0"/>
        <w:jc w:val="both"/>
        <w:rPr>
          <w:rFonts w:asciiTheme="majorHAnsi" w:hAnsiTheme="majorHAnsi" w:cstheme="majorHAnsi"/>
        </w:rPr>
      </w:pPr>
      <w:r w:rsidRPr="00B227ED">
        <w:rPr>
          <w:rFonts w:asciiTheme="majorHAnsi" w:hAnsiTheme="majorHAnsi" w:cstheme="majorHAnsi"/>
          <w:color w:val="000000"/>
        </w:rPr>
        <w:t>« </w:t>
      </w:r>
      <w:r w:rsidRPr="00B227ED">
        <w:rPr>
          <w:rFonts w:asciiTheme="majorHAnsi" w:hAnsiTheme="majorHAnsi" w:cstheme="majorHAnsi"/>
          <w:i/>
          <w:iCs/>
          <w:color w:val="000000"/>
        </w:rPr>
        <w:t xml:space="preserve">Je tiens à saluer cette initiative, de même qu’à remercier les </w:t>
      </w:r>
      <w:r w:rsidR="00B227ED" w:rsidRPr="00B227ED">
        <w:rPr>
          <w:rFonts w:asciiTheme="majorHAnsi" w:hAnsiTheme="majorHAnsi" w:cstheme="majorHAnsi"/>
          <w:i/>
          <w:iCs/>
          <w:color w:val="000000"/>
        </w:rPr>
        <w:t>F</w:t>
      </w:r>
      <w:r w:rsidRPr="00B227ED">
        <w:rPr>
          <w:rFonts w:asciiTheme="majorHAnsi" w:hAnsiTheme="majorHAnsi" w:cstheme="majorHAnsi"/>
          <w:i/>
          <w:iCs/>
          <w:color w:val="000000"/>
        </w:rPr>
        <w:t>ondations qui l’ont soutenue financièrement. Il s’agit là d’un geste d’une grande humanité, qui contribuera à briser l’isolement social de nombreuses personnes confinées et séparées de leurs proches. Les mesures de confinement sont éprouvantes, et cette contribution est un soulagement pour de nombreuses familles.</w:t>
      </w:r>
      <w:r w:rsidRPr="00B227ED">
        <w:rPr>
          <w:rFonts w:asciiTheme="majorHAnsi" w:hAnsiTheme="majorHAnsi" w:cstheme="majorHAnsi"/>
          <w:color w:val="000000"/>
        </w:rPr>
        <w:t xml:space="preserve"> »</w:t>
      </w:r>
      <w:r w:rsidR="00B227ED" w:rsidRPr="00B227ED">
        <w:rPr>
          <w:rFonts w:asciiTheme="majorHAnsi" w:hAnsiTheme="majorHAnsi" w:cstheme="majorHAnsi"/>
        </w:rPr>
        <w:t xml:space="preserve"> - </w:t>
      </w:r>
      <w:r w:rsidRPr="00B227ED">
        <w:rPr>
          <w:rFonts w:asciiTheme="majorHAnsi" w:hAnsiTheme="majorHAnsi" w:cstheme="majorHAnsi"/>
          <w:color w:val="000000"/>
        </w:rPr>
        <w:t>Marguerite Blais, ministre responsable des Aînés et des Proches aidants</w:t>
      </w:r>
      <w:r w:rsidR="00101D18">
        <w:rPr>
          <w:rFonts w:asciiTheme="majorHAnsi" w:hAnsiTheme="majorHAnsi" w:cstheme="majorHAnsi"/>
          <w:color w:val="000000"/>
        </w:rPr>
        <w:t>.</w:t>
      </w:r>
      <w:r w:rsidR="00B227ED" w:rsidRPr="00B227ED">
        <w:rPr>
          <w:rFonts w:asciiTheme="majorHAnsi" w:hAnsiTheme="majorHAnsi" w:cstheme="majorHAnsi"/>
          <w:color w:val="000000"/>
        </w:rPr>
        <w:t xml:space="preserve"> </w:t>
      </w:r>
    </w:p>
    <w:p w14:paraId="585A98FC" w14:textId="77777777" w:rsidR="00E5435B" w:rsidRPr="00E5435B" w:rsidRDefault="00E5435B" w:rsidP="00E5435B">
      <w:pPr>
        <w:pStyle w:val="NormalWeb"/>
        <w:tabs>
          <w:tab w:val="left" w:pos="708"/>
        </w:tabs>
        <w:spacing w:before="0" w:beforeAutospacing="0" w:after="0" w:afterAutospacing="0"/>
        <w:ind w:right="113"/>
        <w:jc w:val="both"/>
        <w:rPr>
          <w:rFonts w:asciiTheme="majorHAnsi" w:hAnsiTheme="majorHAnsi" w:cstheme="majorHAnsi"/>
        </w:rPr>
      </w:pPr>
    </w:p>
    <w:p w14:paraId="2D0B7BC3" w14:textId="023E82AC" w:rsidR="00E5435B" w:rsidRPr="00E5435B" w:rsidRDefault="00E5435B" w:rsidP="00E5435B">
      <w:pPr>
        <w:pStyle w:val="NormalWeb"/>
        <w:tabs>
          <w:tab w:val="left" w:pos="708"/>
        </w:tabs>
        <w:spacing w:before="0" w:beforeAutospacing="0" w:after="0" w:afterAutospacing="0"/>
        <w:ind w:right="113"/>
        <w:jc w:val="both"/>
        <w:rPr>
          <w:rFonts w:asciiTheme="majorHAnsi" w:hAnsiTheme="majorHAnsi" w:cstheme="majorHAnsi"/>
        </w:rPr>
      </w:pPr>
      <w:r w:rsidRPr="00E5435B">
        <w:rPr>
          <w:rFonts w:asciiTheme="majorHAnsi" w:hAnsiTheme="majorHAnsi" w:cstheme="majorHAnsi"/>
          <w:b/>
          <w:bCs/>
        </w:rPr>
        <w:t>Faits saillants :</w:t>
      </w:r>
    </w:p>
    <w:p w14:paraId="2C97B6AA" w14:textId="517AEFBF" w:rsidR="00B0785C" w:rsidRDefault="00E5435B" w:rsidP="00B0785C">
      <w:pPr>
        <w:pStyle w:val="NormalWeb"/>
        <w:tabs>
          <w:tab w:val="left" w:pos="708"/>
        </w:tabs>
        <w:spacing w:before="0" w:beforeAutospacing="0" w:after="60" w:afterAutospacing="0"/>
        <w:ind w:right="113"/>
        <w:jc w:val="both"/>
        <w:rPr>
          <w:rFonts w:asciiTheme="majorHAnsi" w:hAnsiTheme="majorHAnsi" w:cstheme="majorHAnsi"/>
        </w:rPr>
      </w:pPr>
      <w:r w:rsidRPr="00E5435B">
        <w:rPr>
          <w:rFonts w:asciiTheme="majorHAnsi" w:hAnsiTheme="majorHAnsi" w:cstheme="majorHAnsi"/>
        </w:rPr>
        <w:t>Les appareils seront remis à des établissements des régions suivantes : </w:t>
      </w:r>
      <w:r w:rsidRPr="00E5435B">
        <w:rPr>
          <w:rFonts w:asciiTheme="majorHAnsi" w:hAnsiTheme="majorHAnsi" w:cstheme="majorHAnsi"/>
          <w:lang w:val="fr-FR"/>
        </w:rPr>
        <w:t>le </w:t>
      </w:r>
      <w:r w:rsidRPr="00E5435B">
        <w:rPr>
          <w:rFonts w:asciiTheme="majorHAnsi" w:hAnsiTheme="majorHAnsi" w:cstheme="majorHAnsi"/>
        </w:rPr>
        <w:t>Bas-Saint-Laurent, la Capitale-Nationale, la Mauricie et le Centre-du-Québec, l’Estrie, Montréal, l’Outaouais, l’Abitibi-Témiscamingue, la Côte-Nord, la Gaspésie – Îles-de-la-Madeleine, la Chaudière-Appalaches et la Montérégie.</w:t>
      </w:r>
    </w:p>
    <w:p w14:paraId="0DC5148C" w14:textId="1BD32AF1" w:rsidR="009766AF" w:rsidRPr="00E5435B" w:rsidRDefault="00F37670" w:rsidP="00F37670">
      <w:pPr>
        <w:pStyle w:val="NormalWeb"/>
        <w:spacing w:before="0" w:beforeAutospacing="0" w:after="0" w:afterAutospacing="0"/>
        <w:ind w:right="849"/>
        <w:rPr>
          <w:rFonts w:asciiTheme="majorHAnsi" w:hAnsiTheme="majorHAnsi" w:cstheme="majorHAnsi"/>
        </w:rPr>
      </w:pPr>
      <w:r>
        <w:rPr>
          <w:rFonts w:asciiTheme="majorHAnsi" w:hAnsiTheme="majorHAnsi" w:cstheme="majorHAnsi"/>
        </w:rPr>
        <w:t xml:space="preserve"> </w:t>
      </w:r>
    </w:p>
    <w:sectPr w:rsidR="009766AF" w:rsidRPr="00E5435B" w:rsidSect="00F37670">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E48E" w14:textId="77777777" w:rsidR="00074E6C" w:rsidRDefault="00074E6C" w:rsidP="00CA139A">
      <w:r>
        <w:separator/>
      </w:r>
    </w:p>
  </w:endnote>
  <w:endnote w:type="continuationSeparator" w:id="0">
    <w:p w14:paraId="299BDCA2" w14:textId="77777777" w:rsidR="00074E6C" w:rsidRDefault="00074E6C" w:rsidP="00CA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C05E" w14:textId="77777777" w:rsidR="00074E6C" w:rsidRDefault="00074E6C" w:rsidP="00CA139A">
      <w:r>
        <w:separator/>
      </w:r>
    </w:p>
  </w:footnote>
  <w:footnote w:type="continuationSeparator" w:id="0">
    <w:p w14:paraId="5531ADEF" w14:textId="77777777" w:rsidR="00074E6C" w:rsidRDefault="00074E6C" w:rsidP="00CA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E0D"/>
    <w:multiLevelType w:val="hybridMultilevel"/>
    <w:tmpl w:val="41B8A12C"/>
    <w:lvl w:ilvl="0" w:tplc="4CAA7C68">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4F"/>
    <w:rsid w:val="00027626"/>
    <w:rsid w:val="00074E6C"/>
    <w:rsid w:val="00081F6A"/>
    <w:rsid w:val="00100EBD"/>
    <w:rsid w:val="00101D18"/>
    <w:rsid w:val="001E4E9F"/>
    <w:rsid w:val="0043506F"/>
    <w:rsid w:val="004E0CC2"/>
    <w:rsid w:val="005A7347"/>
    <w:rsid w:val="005B502A"/>
    <w:rsid w:val="006249C1"/>
    <w:rsid w:val="00644836"/>
    <w:rsid w:val="006C5730"/>
    <w:rsid w:val="007B7C7C"/>
    <w:rsid w:val="008310D9"/>
    <w:rsid w:val="009766AF"/>
    <w:rsid w:val="00984961"/>
    <w:rsid w:val="00984DE6"/>
    <w:rsid w:val="009D209D"/>
    <w:rsid w:val="009F144F"/>
    <w:rsid w:val="00A20E12"/>
    <w:rsid w:val="00B0785C"/>
    <w:rsid w:val="00B227ED"/>
    <w:rsid w:val="00BC78F5"/>
    <w:rsid w:val="00BE5366"/>
    <w:rsid w:val="00C41035"/>
    <w:rsid w:val="00C85AD8"/>
    <w:rsid w:val="00CA139A"/>
    <w:rsid w:val="00DE186A"/>
    <w:rsid w:val="00DE3142"/>
    <w:rsid w:val="00E5435B"/>
    <w:rsid w:val="00F1793B"/>
    <w:rsid w:val="00F376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6F0D"/>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035"/>
    <w:pPr>
      <w:ind w:left="720"/>
      <w:contextualSpacing/>
    </w:pPr>
  </w:style>
  <w:style w:type="character" w:styleId="Lienhypertexte">
    <w:name w:val="Hyperlink"/>
    <w:basedOn w:val="Policepardfaut"/>
    <w:uiPriority w:val="99"/>
    <w:unhideWhenUsed/>
    <w:rsid w:val="00C41035"/>
    <w:rPr>
      <w:color w:val="0563C1" w:themeColor="hyperlink"/>
      <w:u w:val="single"/>
    </w:rPr>
  </w:style>
  <w:style w:type="paragraph" w:styleId="En-tte">
    <w:name w:val="header"/>
    <w:basedOn w:val="Normal"/>
    <w:link w:val="En-tteCar"/>
    <w:uiPriority w:val="99"/>
    <w:unhideWhenUsed/>
    <w:rsid w:val="00CA139A"/>
    <w:pPr>
      <w:tabs>
        <w:tab w:val="center" w:pos="4320"/>
        <w:tab w:val="right" w:pos="8640"/>
      </w:tabs>
    </w:pPr>
  </w:style>
  <w:style w:type="character" w:customStyle="1" w:styleId="En-tteCar">
    <w:name w:val="En-tête Car"/>
    <w:basedOn w:val="Policepardfaut"/>
    <w:link w:val="En-tte"/>
    <w:uiPriority w:val="99"/>
    <w:rsid w:val="00CA139A"/>
  </w:style>
  <w:style w:type="paragraph" w:styleId="Pieddepage">
    <w:name w:val="footer"/>
    <w:basedOn w:val="Normal"/>
    <w:link w:val="PieddepageCar"/>
    <w:uiPriority w:val="99"/>
    <w:unhideWhenUsed/>
    <w:rsid w:val="00CA139A"/>
    <w:pPr>
      <w:tabs>
        <w:tab w:val="center" w:pos="4320"/>
        <w:tab w:val="right" w:pos="8640"/>
      </w:tabs>
    </w:pPr>
  </w:style>
  <w:style w:type="character" w:customStyle="1" w:styleId="PieddepageCar">
    <w:name w:val="Pied de page Car"/>
    <w:basedOn w:val="Policepardfaut"/>
    <w:link w:val="Pieddepage"/>
    <w:uiPriority w:val="99"/>
    <w:rsid w:val="00CA139A"/>
  </w:style>
  <w:style w:type="paragraph" w:styleId="NormalWeb">
    <w:name w:val="Normal (Web)"/>
    <w:basedOn w:val="Normal"/>
    <w:uiPriority w:val="99"/>
    <w:unhideWhenUsed/>
    <w:rsid w:val="00E5435B"/>
    <w:pPr>
      <w:spacing w:before="100" w:beforeAutospacing="1" w:after="100" w:afterAutospacing="1"/>
    </w:pPr>
    <w:rPr>
      <w:rFonts w:ascii="Times New Roman" w:hAnsi="Times New Roman" w:cs="Times New Roman"/>
      <w:lang w:val="fr-CA" w:eastAsia="fr-CA"/>
    </w:rPr>
  </w:style>
  <w:style w:type="character" w:styleId="Mentionnonrsolue">
    <w:name w:val="Unresolved Mention"/>
    <w:basedOn w:val="Policepardfaut"/>
    <w:uiPriority w:val="99"/>
    <w:semiHidden/>
    <w:unhideWhenUsed/>
    <w:rsid w:val="00F3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5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313</Words>
  <Characters>1724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Darlington</dc:creator>
  <cp:keywords/>
  <dc:description/>
  <cp:lastModifiedBy>Sarah Ouellette</cp:lastModifiedBy>
  <cp:revision>7</cp:revision>
  <dcterms:created xsi:type="dcterms:W3CDTF">2020-04-23T16:43:00Z</dcterms:created>
  <dcterms:modified xsi:type="dcterms:W3CDTF">2022-02-10T23:40:00Z</dcterms:modified>
</cp:coreProperties>
</file>